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E26C1" w:rsidR="00FC7C0C" w:rsidP="4607C4AF" w:rsidRDefault="00FC7C0C" w14:paraId="48CD530D" w14:textId="10F13C23">
      <w:pPr>
        <w:spacing w:before="100" w:beforeAutospacing="on" w:after="100" w:afterAutospacing="on" w:line="276" w:lineRule="auto"/>
        <w:jc w:val="center"/>
        <w:outlineLvl w:val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GB"/>
        </w:rPr>
      </w:pPr>
      <w:r w:rsidRPr="4607C4AF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GB"/>
        </w:rPr>
        <w:t>Health &amp; Safety Policy</w:t>
      </w:r>
    </w:p>
    <w:p w:rsidRPr="009E26C1" w:rsidR="00FC7C0C" w:rsidP="54F7D11D" w:rsidRDefault="00FC7C0C" w14:paraId="50F10556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1. Policy Statement</w:t>
      </w:r>
    </w:p>
    <w:p w:rsidRPr="009E26C1" w:rsidR="00FC7C0C" w:rsidP="54F7D11D" w:rsidRDefault="00FC7C0C" w14:paraId="49669952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The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North West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Cricket Union (NWCU) is committed to ensuring the health, safety, and welfare of all participants, staff, volunteers, coaches, officials, and spectators involved in cricket under its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jurisdiction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. NWCU will provide safe facilities,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maintain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safe practices, and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comply with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all relevant health and safety legislation.</w:t>
      </w:r>
    </w:p>
    <w:p w:rsidRPr="009E26C1" w:rsidR="00FC7C0C" w:rsidP="54F7D11D" w:rsidRDefault="00FC7C0C" w14:paraId="362CA7F6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2. Scope</w:t>
      </w:r>
    </w:p>
    <w:p w:rsidRPr="009E26C1" w:rsidR="00FC7C0C" w:rsidP="54F7D11D" w:rsidRDefault="00FC7C0C" w14:paraId="6A34686D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This policy applies to:</w:t>
      </w:r>
    </w:p>
    <w:p w:rsidRPr="009E26C1" w:rsidR="00FC7C0C" w:rsidP="54F7D11D" w:rsidRDefault="00FC7C0C" w14:paraId="7796FFD3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NWCU Board of Control members</w:t>
      </w:r>
    </w:p>
    <w:p w:rsidRPr="009E26C1" w:rsidR="00FC7C0C" w:rsidP="54F7D11D" w:rsidRDefault="00FC7C0C" w14:paraId="76E146DF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Staff and contractors</w:t>
      </w:r>
    </w:p>
    <w:p w:rsidRPr="009E26C1" w:rsidR="00FC7C0C" w:rsidP="54F7D11D" w:rsidRDefault="00FC7C0C" w14:paraId="3B68D7B7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Coaches and volunteers</w:t>
      </w:r>
    </w:p>
    <w:p w:rsidRPr="009E26C1" w:rsidR="00FC7C0C" w:rsidP="54F7D11D" w:rsidRDefault="00FC7C0C" w14:paraId="40286750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Club officials</w:t>
      </w:r>
    </w:p>
    <w:p w:rsidRPr="009E26C1" w:rsidR="00FC7C0C" w:rsidP="54F7D11D" w:rsidRDefault="00FC7C0C" w14:paraId="69104E1D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Players and members of all ages</w:t>
      </w:r>
    </w:p>
    <w:p w:rsidRPr="009E26C1" w:rsidR="00FC7C0C" w:rsidP="54F7D11D" w:rsidRDefault="00FC7C0C" w14:paraId="31919783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Match officials and spectators</w:t>
      </w:r>
    </w:p>
    <w:p w:rsidRPr="009E26C1" w:rsidR="00FC7C0C" w:rsidP="54F7D11D" w:rsidRDefault="00FC7C0C" w14:paraId="396E426C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It covers all NWCU activities, events, competitions, and affiliated club activities.</w:t>
      </w:r>
    </w:p>
    <w:p w:rsidRPr="009E26C1" w:rsidR="00FC7C0C" w:rsidP="54F7D11D" w:rsidRDefault="00FC7C0C" w14:paraId="01E72E70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3. Responsibilities</w:t>
      </w:r>
    </w:p>
    <w:p w:rsidRPr="009E26C1" w:rsidR="00FC7C0C" w:rsidP="54F7D11D" w:rsidRDefault="00FC7C0C" w14:paraId="1CED359D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Board of Control</w:t>
      </w:r>
    </w:p>
    <w:p w:rsidRPr="009E26C1" w:rsidR="00FC7C0C" w:rsidP="54F7D11D" w:rsidRDefault="00FC7C0C" w14:paraId="532E80FB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Ensure the Union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complies with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health and safety legislation</w:t>
      </w:r>
    </w:p>
    <w:p w:rsidRPr="009E26C1" w:rsidR="00FC7C0C" w:rsidP="54F7D11D" w:rsidRDefault="00FC7C0C" w14:paraId="3A170FD3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Provide leadership and oversight of H&amp;S policy implementation</w:t>
      </w:r>
    </w:p>
    <w:p w:rsidRPr="009E26C1" w:rsidR="00FC7C0C" w:rsidP="54F7D11D" w:rsidRDefault="00FC7C0C" w14:paraId="21C6E80C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Review H&amp;S performance annually</w:t>
      </w:r>
    </w:p>
    <w:p w:rsidRPr="009E26C1" w:rsidR="00FC7C0C" w:rsidP="54F7D11D" w:rsidRDefault="00FC7C0C" w14:paraId="66C0D864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Health &amp; Safety Officer / Designated Staff</w:t>
      </w:r>
    </w:p>
    <w:p w:rsidRPr="009E26C1" w:rsidR="00FC7C0C" w:rsidP="54F7D11D" w:rsidRDefault="00FC7C0C" w14:paraId="0F3A71D6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Conduct regular risk assessments of activities and facilities</w:t>
      </w:r>
    </w:p>
    <w:p w:rsidRPr="009E26C1" w:rsidR="00FC7C0C" w:rsidP="54F7D11D" w:rsidRDefault="00FC7C0C" w14:paraId="502DDBBC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Ensure training and information on health and safety are provided</w:t>
      </w:r>
    </w:p>
    <w:p w:rsidRPr="009E26C1" w:rsidR="00FC7C0C" w:rsidP="54F7D11D" w:rsidRDefault="00FC7C0C" w14:paraId="0A538F98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Report incidents and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maintain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H&amp;S records</w:t>
      </w:r>
    </w:p>
    <w:p w:rsidRPr="009E26C1" w:rsidR="00FC7C0C" w:rsidP="54F7D11D" w:rsidRDefault="00FC7C0C" w14:paraId="42B87AF5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Clubs</w:t>
      </w:r>
    </w:p>
    <w:p w:rsidRPr="009E26C1" w:rsidR="00FC7C0C" w:rsidP="54F7D11D" w:rsidRDefault="00FC7C0C" w14:paraId="3A51E072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Implement NWCU H&amp;S policy at club level</w:t>
      </w:r>
    </w:p>
    <w:p w:rsidRPr="009E26C1" w:rsidR="00FC7C0C" w:rsidP="54F7D11D" w:rsidRDefault="00FC7C0C" w14:paraId="721C4E47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Ensure facilities, equipment, and activities meet safety standards</w:t>
      </w:r>
    </w:p>
    <w:p w:rsidRPr="009E26C1" w:rsidR="00FC7C0C" w:rsidP="54F7D11D" w:rsidRDefault="00FC7C0C" w14:paraId="42F3E3F7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4607C4AF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Report accidents, incidents, or hazards to NWCU</w:t>
      </w:r>
    </w:p>
    <w:p w:rsidR="4607C4AF" w:rsidP="4607C4AF" w:rsidRDefault="4607C4AF" w14:paraId="49D0A211" w14:textId="3117D766">
      <w:pPr>
        <w:spacing w:beforeAutospacing="on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</w:p>
    <w:p w:rsidRPr="009E26C1" w:rsidR="00FC7C0C" w:rsidP="54F7D11D" w:rsidRDefault="00FC7C0C" w14:paraId="217D6368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Staff, Coaches &amp; Volunteers</w:t>
      </w:r>
    </w:p>
    <w:p w:rsidRPr="009E26C1" w:rsidR="00FC7C0C" w:rsidP="54F7D11D" w:rsidRDefault="00FC7C0C" w14:paraId="625B5D1A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Follow health and safety guidance and procedures</w:t>
      </w:r>
    </w:p>
    <w:p w:rsidRPr="009E26C1" w:rsidR="00FC7C0C" w:rsidP="54F7D11D" w:rsidRDefault="00FC7C0C" w14:paraId="660FA3DB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Report hazards, accidents, or near misses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immediately</w:t>
      </w:r>
    </w:p>
    <w:p w:rsidRPr="009E26C1" w:rsidR="00FC7C0C" w:rsidP="54F7D11D" w:rsidRDefault="00FC7C0C" w14:paraId="010DFA9B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Ensure safe supervision of activities, particularly with children</w:t>
      </w:r>
    </w:p>
    <w:p w:rsidRPr="009E26C1" w:rsidR="00FC7C0C" w:rsidP="54F7D11D" w:rsidRDefault="00FC7C0C" w14:paraId="1053AAF5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Participants &amp; Members</w:t>
      </w:r>
    </w:p>
    <w:p w:rsidRPr="009E26C1" w:rsidR="00FC7C0C" w:rsidP="54F7D11D" w:rsidRDefault="00FC7C0C" w14:paraId="74D237A4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Follow safety instructions and guidance</w:t>
      </w:r>
    </w:p>
    <w:p w:rsidRPr="009E26C1" w:rsidR="00FC7C0C" w:rsidP="54F7D11D" w:rsidRDefault="00FC7C0C" w14:paraId="3FAD9496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Report unsafe conditions or incidents</w:t>
      </w:r>
    </w:p>
    <w:p w:rsidRPr="009E26C1" w:rsidR="00FC7C0C" w:rsidP="54F7D11D" w:rsidRDefault="00FC7C0C" w14:paraId="012A266C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Act responsibly to protect self and others</w:t>
      </w:r>
    </w:p>
    <w:p w:rsidRPr="009E26C1" w:rsidR="00FC7C0C" w:rsidP="54F7D11D" w:rsidRDefault="00FC7C0C" w14:paraId="1FF92C0F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4. Risk Management</w:t>
      </w:r>
    </w:p>
    <w:p w:rsidRPr="009E26C1" w:rsidR="00FC7C0C" w:rsidP="54F7D11D" w:rsidRDefault="00FC7C0C" w14:paraId="351C0ED8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Risk assessments will be conducted for all NWCU and club activities</w:t>
      </w:r>
    </w:p>
    <w:p w:rsidRPr="009E26C1" w:rsidR="00FC7C0C" w:rsidP="54F7D11D" w:rsidRDefault="00FC7C0C" w14:paraId="107254AE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Identified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hazards will be documented, and control measures implemented</w:t>
      </w:r>
    </w:p>
    <w:p w:rsidRPr="009E26C1" w:rsidR="00FC7C0C" w:rsidP="54F7D11D" w:rsidRDefault="00FC7C0C" w14:paraId="0D275362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Review of risks will be ongoing and prior to new activities or competitions</w:t>
      </w:r>
    </w:p>
    <w:p w:rsidRPr="009E26C1" w:rsidR="00FC7C0C" w:rsidP="54F7D11D" w:rsidRDefault="00FC7C0C" w14:paraId="4D0A1C61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5. Incident Reporting</w:t>
      </w:r>
    </w:p>
    <w:p w:rsidRPr="009E26C1" w:rsidR="00FC7C0C" w:rsidP="54F7D11D" w:rsidRDefault="00FC7C0C" w14:paraId="17EF8890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All accidents, injuries, or dangerous occurrences must be reported to the Club and NWCU</w:t>
      </w:r>
    </w:p>
    <w:p w:rsidRPr="009E26C1" w:rsidR="00FC7C0C" w:rsidP="54F7D11D" w:rsidRDefault="00FC7C0C" w14:paraId="5B56AF30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Records will be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maintained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in line with statutory requirements</w:t>
      </w:r>
    </w:p>
    <w:p w:rsidRPr="009E26C1" w:rsidR="00FC7C0C" w:rsidP="54F7D11D" w:rsidRDefault="00FC7C0C" w14:paraId="278BAB17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Serious incidents will be reported to the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appropriate authorities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as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</w:p>
    <w:p w:rsidRPr="009E26C1" w:rsidR="00FC7C0C" w:rsidP="54F7D11D" w:rsidRDefault="00FC7C0C" w14:paraId="194FF8ED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6. First Aid and Emergency Procedures</w:t>
      </w:r>
    </w:p>
    <w:p w:rsidRPr="009E26C1" w:rsidR="00FC7C0C" w:rsidP="54F7D11D" w:rsidRDefault="00FC7C0C" w14:paraId="2C0D5DA9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Adequate first aid provision must be available at all activities</w:t>
      </w:r>
    </w:p>
    <w:p w:rsidRPr="009E26C1" w:rsidR="00FC7C0C" w:rsidP="54F7D11D" w:rsidRDefault="00FC7C0C" w14:paraId="17CEF3C4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Staff and volunteers must know emergency procedures, including contacting emergency services</w:t>
      </w:r>
    </w:p>
    <w:p w:rsidRPr="009E26C1" w:rsidR="00FC7C0C" w:rsidP="54F7D11D" w:rsidRDefault="00FC7C0C" w14:paraId="796A51BC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Concussion and medical emergency guidelines will be followed for players</w:t>
      </w:r>
    </w:p>
    <w:p w:rsidRPr="009E26C1" w:rsidR="00FC7C0C" w:rsidP="54F7D11D" w:rsidRDefault="00FC7C0C" w14:paraId="54349414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7. Equipment and Facilities</w:t>
      </w:r>
    </w:p>
    <w:p w:rsidRPr="009E26C1" w:rsidR="00FC7C0C" w:rsidP="54F7D11D" w:rsidRDefault="00FC7C0C" w14:paraId="0021B696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Equipment must be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maintained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and safe for use</w:t>
      </w:r>
    </w:p>
    <w:p w:rsidRPr="009E26C1" w:rsidR="00FC7C0C" w:rsidP="54F7D11D" w:rsidRDefault="00FC7C0C" w14:paraId="28663A83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Playing surfaces and facilities must meet required safety standards</w:t>
      </w:r>
    </w:p>
    <w:p w:rsidRPr="009E26C1" w:rsidR="00FC7C0C" w:rsidP="54F7D11D" w:rsidRDefault="00FC7C0C" w14:paraId="74DF78E6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Unsafe equipment or facilities must be reported and removed from use</w:t>
      </w:r>
    </w:p>
    <w:p w:rsidRPr="009E26C1" w:rsidR="00FC7C0C" w:rsidP="54F7D11D" w:rsidRDefault="00FC7C0C" w14:paraId="4AA15F5E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8. Training and Communication</w:t>
      </w:r>
    </w:p>
    <w:p w:rsidRPr="009E26C1" w:rsidR="00FC7C0C" w:rsidP="54F7D11D" w:rsidRDefault="00FC7C0C" w14:paraId="2BD48233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All staff, coaches, and volunteers will receive relevant health and safety training</w:t>
      </w:r>
    </w:p>
    <w:p w:rsidRPr="009E26C1" w:rsidR="00FC7C0C" w:rsidP="54F7D11D" w:rsidRDefault="00FC7C0C" w14:paraId="1293AB55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Policies, guidance, and updates will be communicated clearly and regularly</w:t>
      </w:r>
    </w:p>
    <w:p w:rsidRPr="009E26C1" w:rsidR="00FC7C0C" w:rsidP="54F7D11D" w:rsidRDefault="00FC7C0C" w14:paraId="6B33BBB3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9. Monitoring &amp; Review</w:t>
      </w:r>
    </w:p>
    <w:p w:rsidRPr="009E26C1" w:rsidR="00FC7C0C" w:rsidP="54F7D11D" w:rsidRDefault="00FC7C0C" w14:paraId="3AB4C228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Health and safety compliance will be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monitored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regularly</w:t>
      </w:r>
    </w:p>
    <w:p w:rsidRPr="009E26C1" w:rsidR="00FC7C0C" w:rsidP="54F7D11D" w:rsidRDefault="00FC7C0C" w14:paraId="43894362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This policy will be reviewed annually by the NWCU Board of Control or sooner if </w:t>
      </w: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</w:p>
    <w:p w:rsidRPr="009E26C1" w:rsidR="00FC7C0C" w:rsidP="54F7D11D" w:rsidRDefault="00FC7C0C" w14:paraId="03EAF20D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Updates will incorporate changes in legislation, best practice, or feedback from incidents</w:t>
      </w:r>
    </w:p>
    <w:p w:rsidR="009E26C1" w:rsidP="54F7D11D" w:rsidRDefault="009E26C1" w14:paraId="6DA37219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</w:p>
    <w:p w:rsidRPr="009E26C1" w:rsidR="00FC7C0C" w:rsidP="54F7D11D" w:rsidRDefault="00FC7C0C" w14:paraId="34E466E7" w14:textId="6236DC04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10. Related Policies</w:t>
      </w:r>
    </w:p>
    <w:p w:rsidRPr="009E26C1" w:rsidR="00FC7C0C" w:rsidP="54F7D11D" w:rsidRDefault="00FC7C0C" w14:paraId="394C8575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Safeguarding &amp; Child Protection Policy</w:t>
      </w:r>
    </w:p>
    <w:p w:rsidRPr="009E26C1" w:rsidR="00FC7C0C" w:rsidP="54F7D11D" w:rsidRDefault="00FC7C0C" w14:paraId="47A8B5AA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Code of Conduct</w:t>
      </w:r>
    </w:p>
    <w:p w:rsidRPr="009E26C1" w:rsidR="00FC7C0C" w:rsidP="54F7D11D" w:rsidRDefault="00FC7C0C" w14:paraId="2E4E24A2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Disciplinary &amp; Complaints Policy</w:t>
      </w:r>
    </w:p>
    <w:p w:rsidRPr="009E26C1" w:rsidR="00FC7C0C" w:rsidP="54F7D11D" w:rsidRDefault="00FC7C0C" w14:paraId="06E02795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Vetting &amp; Access NI Policy</w:t>
      </w:r>
    </w:p>
    <w:p w:rsidRPr="009E26C1" w:rsidR="00FC7C0C" w:rsidP="54F7D11D" w:rsidRDefault="00FC7C0C" w14:paraId="605B329A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Equality, Diversity &amp; Inclusion Policy</w:t>
      </w:r>
    </w:p>
    <w:p w:rsidRPr="009E26C1" w:rsidR="00FC7C0C" w:rsidP="54F7D11D" w:rsidRDefault="00FC7C0C" w14:paraId="25B135FB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54F7D11D" w:rsidR="6DBE812B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Anti-Bullying &amp; Ha</w:t>
      </w:r>
    </w:p>
    <w:p w:rsidRPr="009E26C1" w:rsidR="00FC7C0C" w:rsidP="54F7D11D" w:rsidRDefault="00FC7C0C" w14:paraId="1A70B793" w14:textId="77777777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sectPr w:rsidRPr="009E26C1" w:rsidR="00FC7C0C">
      <w:pgSz w:w="11906" w:h="16838" w:orient="portrait"/>
      <w:pgMar w:top="1440" w:right="864" w:bottom="1440" w:left="576" w:header="708" w:footer="708" w:gutter="0"/>
      <w:cols w:space="708"/>
      <w:docGrid w:linePitch="360"/>
      <w:titlePg w:val="1"/>
      <w:headerReference w:type="default" r:id="R75255cec8f2a4cae"/>
      <w:headerReference w:type="first" r:id="R4ac70fb67c8f4948"/>
      <w:footerReference w:type="default" r:id="R92181ed06b0e4246"/>
      <w:footerReference w:type="first" r:id="R61631c4fe33543e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07C4AF" w:rsidTr="4607C4AF" w14:paraId="7D88F1C4">
      <w:trPr>
        <w:trHeight w:val="300"/>
      </w:trPr>
      <w:tc>
        <w:tcPr>
          <w:tcW w:w="3485" w:type="dxa"/>
          <w:tcMar/>
        </w:tcPr>
        <w:p w:rsidR="4607C4AF" w:rsidP="4607C4AF" w:rsidRDefault="4607C4AF" w14:paraId="4E1036A6" w14:textId="2B8BAD92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4607C4AF" w:rsidP="4607C4AF" w:rsidRDefault="4607C4AF" w14:paraId="2996E553" w14:textId="7C907EB3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4607C4AF" w:rsidP="4607C4AF" w:rsidRDefault="4607C4AF" w14:paraId="499EC830" w14:textId="4EEDFBD9">
          <w:pPr>
            <w:pStyle w:val="Header"/>
            <w:bidi w:val="0"/>
            <w:ind w:right="-115"/>
            <w:jc w:val="right"/>
          </w:pPr>
        </w:p>
      </w:tc>
    </w:tr>
  </w:tbl>
  <w:p w:rsidR="4607C4AF" w:rsidP="4607C4AF" w:rsidRDefault="4607C4AF" w14:paraId="5A8F6B89" w14:textId="17FC3A9C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07C4AF" w:rsidTr="4607C4AF" w14:paraId="6A8CEED0">
      <w:trPr>
        <w:trHeight w:val="300"/>
      </w:trPr>
      <w:tc>
        <w:tcPr>
          <w:tcW w:w="3485" w:type="dxa"/>
          <w:tcMar/>
        </w:tcPr>
        <w:p w:rsidR="4607C4AF" w:rsidP="4607C4AF" w:rsidRDefault="4607C4AF" w14:paraId="08CF1935" w14:textId="4807AEC9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4607C4AF" w:rsidP="4607C4AF" w:rsidRDefault="4607C4AF" w14:paraId="575F62BF" w14:textId="7817793F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4607C4AF" w:rsidP="4607C4AF" w:rsidRDefault="4607C4AF" w14:paraId="75BA6D19" w14:textId="39C3F94C">
          <w:pPr>
            <w:pStyle w:val="Header"/>
            <w:bidi w:val="0"/>
            <w:ind w:right="-115"/>
            <w:jc w:val="right"/>
          </w:pPr>
        </w:p>
      </w:tc>
    </w:tr>
  </w:tbl>
  <w:p w:rsidR="4607C4AF" w:rsidP="4607C4AF" w:rsidRDefault="4607C4AF" w14:paraId="290D344E" w14:textId="6C57EBE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07C4AF" w:rsidTr="4607C4AF" w14:paraId="23CF846D">
      <w:trPr>
        <w:trHeight w:val="300"/>
      </w:trPr>
      <w:tc>
        <w:tcPr>
          <w:tcW w:w="3485" w:type="dxa"/>
          <w:tcMar/>
        </w:tcPr>
        <w:p w:rsidR="4607C4AF" w:rsidP="4607C4AF" w:rsidRDefault="4607C4AF" w14:paraId="35D40DC1" w14:textId="4E5C9A87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4607C4AF" w:rsidP="4607C4AF" w:rsidRDefault="4607C4AF" w14:paraId="148233E5" w14:textId="552FACB4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4607C4AF" w:rsidP="4607C4AF" w:rsidRDefault="4607C4AF" w14:paraId="4DEBA2D2" w14:textId="3268F882">
          <w:pPr>
            <w:pStyle w:val="Header"/>
            <w:bidi w:val="0"/>
            <w:ind w:right="-115"/>
            <w:jc w:val="right"/>
          </w:pPr>
        </w:p>
      </w:tc>
    </w:tr>
  </w:tbl>
  <w:p w:rsidR="4607C4AF" w:rsidP="4607C4AF" w:rsidRDefault="4607C4AF" w14:paraId="3944AE45" w14:textId="39F36A0E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07C4AF" w:rsidTr="4607C4AF" w14:paraId="7B47A762">
      <w:trPr>
        <w:trHeight w:val="300"/>
      </w:trPr>
      <w:tc>
        <w:tcPr>
          <w:tcW w:w="3485" w:type="dxa"/>
          <w:tcMar/>
        </w:tcPr>
        <w:p w:rsidR="4607C4AF" w:rsidP="4607C4AF" w:rsidRDefault="4607C4AF" w14:paraId="2E073899" w14:textId="472CC50B">
          <w:pPr>
            <w:pStyle w:val="Header"/>
            <w:bidi w:val="0"/>
            <w:ind w:left="-115"/>
            <w:jc w:val="left"/>
          </w:pPr>
          <w:r w:rsidR="4607C4AF">
            <w:drawing>
              <wp:inline wp14:editId="50EBBFE7" wp14:anchorId="65A5C59A">
                <wp:extent cx="1028700" cy="1049694"/>
                <wp:effectExtent l="0" t="0" r="0" b="0"/>
                <wp:docPr id="209431568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094315687" name="Picture 209431568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52303813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028700" cy="1049694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  <w:tcMar/>
        </w:tcPr>
        <w:p w:rsidR="4607C4AF" w:rsidP="4607C4AF" w:rsidRDefault="4607C4AF" w14:paraId="186AE844" w14:textId="670C4AC5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4607C4AF" w:rsidP="4607C4AF" w:rsidRDefault="4607C4AF" w14:paraId="1B9C0B43" w14:textId="7A792586">
          <w:pPr>
            <w:pStyle w:val="Header"/>
            <w:bidi w:val="0"/>
            <w:ind w:right="-115"/>
            <w:jc w:val="right"/>
          </w:pPr>
        </w:p>
      </w:tc>
    </w:tr>
  </w:tbl>
  <w:p w:rsidR="4607C4AF" w:rsidP="4607C4AF" w:rsidRDefault="4607C4AF" w14:paraId="17EC6FFC" w14:textId="192D775F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822FE"/>
    <w:multiLevelType w:val="multilevel"/>
    <w:tmpl w:val="56C2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D714ACA"/>
    <w:multiLevelType w:val="multilevel"/>
    <w:tmpl w:val="D96E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EE749AA"/>
    <w:multiLevelType w:val="multilevel"/>
    <w:tmpl w:val="9890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0B2142A"/>
    <w:multiLevelType w:val="multilevel"/>
    <w:tmpl w:val="87D2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3BB07ED"/>
    <w:multiLevelType w:val="multilevel"/>
    <w:tmpl w:val="6382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F033F67"/>
    <w:multiLevelType w:val="multilevel"/>
    <w:tmpl w:val="1EA8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2FC5DD4"/>
    <w:multiLevelType w:val="multilevel"/>
    <w:tmpl w:val="9DEA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40A41BB"/>
    <w:multiLevelType w:val="multilevel"/>
    <w:tmpl w:val="AEBE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10724D3"/>
    <w:multiLevelType w:val="multilevel"/>
    <w:tmpl w:val="DCC6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30C16F6"/>
    <w:multiLevelType w:val="multilevel"/>
    <w:tmpl w:val="46F0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5E309FA"/>
    <w:multiLevelType w:val="multilevel"/>
    <w:tmpl w:val="F156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923011B"/>
    <w:multiLevelType w:val="multilevel"/>
    <w:tmpl w:val="4486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F00049A"/>
    <w:multiLevelType w:val="multilevel"/>
    <w:tmpl w:val="841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7"/>
  </w:num>
  <w:num w:numId="6">
    <w:abstractNumId w:val="1"/>
  </w:num>
  <w:num w:numId="7">
    <w:abstractNumId w:val="12"/>
  </w:num>
  <w:num w:numId="8">
    <w:abstractNumId w:val="3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0C"/>
    <w:rsid w:val="009E26C1"/>
    <w:rsid w:val="00FC7C0C"/>
    <w:rsid w:val="35B7762F"/>
    <w:rsid w:val="4607C4AF"/>
    <w:rsid w:val="54F7D11D"/>
    <w:rsid w:val="6DBE812B"/>
    <w:rsid w:val="731DC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B4C75"/>
  <w15:chartTrackingRefBased/>
  <w15:docId w15:val="{CAE23129-5B7E-482E-96B0-13C34B0A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75255cec8f2a4cae" /><Relationship Type="http://schemas.openxmlformats.org/officeDocument/2006/relationships/header" Target="header2.xml" Id="R4ac70fb67c8f4948" /><Relationship Type="http://schemas.openxmlformats.org/officeDocument/2006/relationships/footer" Target="footer.xml" Id="R92181ed06b0e4246" /><Relationship Type="http://schemas.openxmlformats.org/officeDocument/2006/relationships/footer" Target="footer2.xml" Id="R61631c4fe33543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Id152303813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6A2297BDF4E42857AE3F3F404E104" ma:contentTypeVersion="15" ma:contentTypeDescription="Create a new document." ma:contentTypeScope="" ma:versionID="4e568180090fb938341904cbabcb0e78">
  <xsd:schema xmlns:xsd="http://www.w3.org/2001/XMLSchema" xmlns:xs="http://www.w3.org/2001/XMLSchema" xmlns:p="http://schemas.microsoft.com/office/2006/metadata/properties" xmlns:ns2="e1e9c0a1-24db-4bba-9041-b00b91dcdcbb" xmlns:ns3="286c0ca0-36e8-4643-a229-c3d3abe5ed5b" targetNamespace="http://schemas.microsoft.com/office/2006/metadata/properties" ma:root="true" ma:fieldsID="cc4059229d2e30bf074721e40fc24acb" ns2:_="" ns3:_="">
    <xsd:import namespace="e1e9c0a1-24db-4bba-9041-b00b91dcdcbb"/>
    <xsd:import namespace="286c0ca0-36e8-4643-a229-c3d3abe5e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9c0a1-24db-4bba-9041-b00b91dcd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f5de954-c08a-4d1e-8364-66152d5c6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c0ca0-36e8-4643-a229-c3d3abe5ed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1f0f39-631f-4e24-b735-36b5c5a71ca5}" ma:internalName="TaxCatchAll" ma:showField="CatchAllData" ma:web="286c0ca0-36e8-4643-a229-c3d3abe5e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6c0ca0-36e8-4643-a229-c3d3abe5ed5b" xsi:nil="true"/>
    <lcf76f155ced4ddcb4097134ff3c332f xmlns="e1e9c0a1-24db-4bba-9041-b00b91dcdc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77C36-8769-47B5-BC0B-FC289D7D8F82}"/>
</file>

<file path=customXml/itemProps2.xml><?xml version="1.0" encoding="utf-8"?>
<ds:datastoreItem xmlns:ds="http://schemas.openxmlformats.org/officeDocument/2006/customXml" ds:itemID="{439BE97E-62BF-4877-A732-24CA7B6738DB}"/>
</file>

<file path=customXml/itemProps3.xml><?xml version="1.0" encoding="utf-8"?>
<ds:datastoreItem xmlns:ds="http://schemas.openxmlformats.org/officeDocument/2006/customXml" ds:itemID="{5B1DE0FE-56E6-43A1-BCA0-5E338B08322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Rough</dc:creator>
  <keywords/>
  <dc:description/>
  <lastModifiedBy>Nazarii Sliusar</lastModifiedBy>
  <revision>5</revision>
  <dcterms:created xsi:type="dcterms:W3CDTF">2026-02-04T12:33:00.0000000Z</dcterms:created>
  <dcterms:modified xsi:type="dcterms:W3CDTF">2026-03-31T09:53:56.7964087Z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0x0101005E56A2297BDF4E42857AE3F3F404E104</vt:lpwstr>
  </property>
  <property fmtid="{D5CDD505-2E9C-101B-9397-08002B2CF9AE}" pid="3" name="MediaServiceImageTags">
    <vt:lpwstr/>
  </property>
</Properties>
</file>