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76EC5" w:rsidR="000C4678" w:rsidP="3C5225EE" w:rsidRDefault="000C4678" w14:paraId="6F89E47E" w14:textId="20B0E987">
      <w:pPr>
        <w:spacing w:before="100" w:beforeAutospacing="on" w:after="100" w:afterAutospacing="on" w:line="276" w:lineRule="auto"/>
        <w:jc w:val="center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3C5225EE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8"/>
          <w:szCs w:val="28"/>
          <w:lang w:eastAsia="en-GB"/>
        </w:rPr>
        <w:t>Data Protection &amp; Confidentiality Policy</w:t>
      </w:r>
    </w:p>
    <w:p w:rsidRPr="00B76EC5" w:rsidR="000C4678" w:rsidP="78994E19" w:rsidRDefault="000C4678" w14:paraId="2E380465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1. Policy Statement</w:t>
      </w:r>
    </w:p>
    <w:p w:rsidRPr="00B76EC5" w:rsidR="000C4678" w:rsidP="78994E19" w:rsidRDefault="000C4678" w14:paraId="360D6BA9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The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North West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Cricket Union (NWCU) is committed to ensuring that all personal data collected, processed, and stored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in the course of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its activities is handled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in accordance with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the UK GDPR and Data Protection legislation. NWCU also recognises the importance of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maintaining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confidentiality to protect the privacy and welfare of participants, staff, volunteers, and other stakeholders.</w:t>
      </w:r>
    </w:p>
    <w:p w:rsidRPr="00B76EC5" w:rsidR="000C4678" w:rsidP="78994E19" w:rsidRDefault="000C4678" w14:paraId="3BE80B7C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applies to all NWCU Board members, staff, volunteers, coaches, club officials, and anyone acting on behalf of NWCU.</w:t>
      </w:r>
    </w:p>
    <w:p w:rsidRPr="00B76EC5" w:rsidR="000C4678" w:rsidP="78994E19" w:rsidRDefault="000C4678" w14:paraId="2E125114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2. Scope</w:t>
      </w:r>
    </w:p>
    <w:p w:rsidRPr="00B76EC5" w:rsidR="000C4678" w:rsidP="78994E19" w:rsidRDefault="000C4678" w14:paraId="0FBD36BF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This policy covers:</w:t>
      </w:r>
    </w:p>
    <w:p w:rsidRPr="00B76EC5" w:rsidR="000C4678" w:rsidP="78994E19" w:rsidRDefault="000C4678" w14:paraId="68EA05FD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Collection, storage, and processing of personal and sensitive data</w:t>
      </w:r>
    </w:p>
    <w:p w:rsidRPr="00B76EC5" w:rsidR="000C4678" w:rsidP="78994E19" w:rsidRDefault="000C4678" w14:paraId="74F4BB7C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Handling of confidential information</w:t>
      </w:r>
    </w:p>
    <w:p w:rsidRPr="00B76EC5" w:rsidR="000C4678" w:rsidP="78994E19" w:rsidRDefault="000C4678" w14:paraId="6BC9788F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Sharing of information with third parties</w:t>
      </w:r>
    </w:p>
    <w:p w:rsidRPr="00B76EC5" w:rsidR="000C4678" w:rsidP="78994E19" w:rsidRDefault="000C4678" w14:paraId="2B22F12C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Data security and retention</w:t>
      </w:r>
    </w:p>
    <w:p w:rsidRPr="00B76EC5" w:rsidR="000C4678" w:rsidP="78994E19" w:rsidRDefault="000C4678" w14:paraId="768AFC1F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It applies to all data in any format, including paper records, electronic files, emails, and photographs or videos where individuals are identifiable.</w:t>
      </w:r>
    </w:p>
    <w:p w:rsidRPr="00B76EC5" w:rsidR="000C4678" w:rsidP="78994E19" w:rsidRDefault="000C4678" w14:paraId="439E83A1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3. Principles</w:t>
      </w:r>
    </w:p>
    <w:p w:rsidRPr="00B76EC5" w:rsidR="000C4678" w:rsidP="78994E19" w:rsidRDefault="000C4678" w14:paraId="332C862A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NWCU will ensure that all data is:</w:t>
      </w:r>
    </w:p>
    <w:p w:rsidRPr="00B76EC5" w:rsidR="000C4678" w:rsidP="78994E19" w:rsidRDefault="000C4678" w14:paraId="4E23C875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Processed lawfully, fairly, and transparently</w:t>
      </w:r>
    </w:p>
    <w:p w:rsidRPr="00B76EC5" w:rsidR="000C4678" w:rsidP="78994E19" w:rsidRDefault="000C4678" w14:paraId="4DCE0A1E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Collected for specified, explicit, and legitimate purposes</w:t>
      </w:r>
    </w:p>
    <w:p w:rsidRPr="00B76EC5" w:rsidR="000C4678" w:rsidP="78994E19" w:rsidRDefault="000C4678" w14:paraId="74670407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Adequate, relevant, and limited to what is necessary</w:t>
      </w:r>
    </w:p>
    <w:p w:rsidRPr="00B76EC5" w:rsidR="000C4678" w:rsidP="78994E19" w:rsidRDefault="000C4678" w14:paraId="2F12664C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Accurate and kept up to date</w:t>
      </w:r>
    </w:p>
    <w:p w:rsidRPr="00B76EC5" w:rsidR="000C4678" w:rsidP="78994E19" w:rsidRDefault="000C4678" w14:paraId="6FEB3EDC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Retained only for as long as necessary</w:t>
      </w:r>
    </w:p>
    <w:p w:rsidRPr="00B76EC5" w:rsidR="000C4678" w:rsidP="78994E19" w:rsidRDefault="000C4678" w14:paraId="2ED7622D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Handled securely to prevent unauthorised access, loss, or disclosure</w:t>
      </w:r>
    </w:p>
    <w:p w:rsidRPr="00B76EC5" w:rsidR="000C4678" w:rsidP="78994E19" w:rsidRDefault="000C4678" w14:paraId="17DE33B0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Confidentiality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will be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maintained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at all times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, particularly for safeguarding, disciplinary, and medical records.</w:t>
      </w:r>
    </w:p>
    <w:p w:rsidRPr="00B76EC5" w:rsidR="000C4678" w:rsidP="78994E19" w:rsidRDefault="000C4678" w14:paraId="1DA7AA61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4. Roles &amp; Responsibilities</w:t>
      </w:r>
    </w:p>
    <w:p w:rsidRPr="00B76EC5" w:rsidR="000C4678" w:rsidP="78994E19" w:rsidRDefault="000C4678" w14:paraId="443FFA98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Board of Control</w:t>
      </w:r>
    </w:p>
    <w:p w:rsidRPr="00B76EC5" w:rsidR="000C4678" w:rsidP="78994E19" w:rsidRDefault="000C4678" w14:paraId="657D6B43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 compliance with data protection legislation</w:t>
      </w:r>
    </w:p>
    <w:p w:rsidRPr="00B76EC5" w:rsidR="000C4678" w:rsidP="78994E19" w:rsidRDefault="000C4678" w14:paraId="1788E593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Monitor implementation and review policy annually</w:t>
      </w:r>
    </w:p>
    <w:p w:rsidRPr="00B76EC5" w:rsidR="000C4678" w:rsidP="78994E19" w:rsidRDefault="000C4678" w14:paraId="79DBF205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Data Protection Officer / Designated Staff</w:t>
      </w:r>
    </w:p>
    <w:p w:rsidRPr="00B76EC5" w:rsidR="000C4678" w:rsidP="78994E19" w:rsidRDefault="000C4678" w14:paraId="05E09DCF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Oversee data management practices</w:t>
      </w:r>
    </w:p>
    <w:p w:rsidRPr="00B76EC5" w:rsidR="000C4678" w:rsidP="78994E19" w:rsidRDefault="000C4678" w14:paraId="1512C892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Respond to data subject access requests</w:t>
      </w:r>
    </w:p>
    <w:p w:rsidRPr="00B76EC5" w:rsidR="000C4678" w:rsidP="78994E19" w:rsidRDefault="000C4678" w14:paraId="0CA54FA0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Conduct data protection impact assessments where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</w:p>
    <w:p w:rsidRPr="00B76EC5" w:rsidR="000C4678" w:rsidP="78994E19" w:rsidRDefault="000C4678" w14:paraId="3CEC64A6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Staff, Coaches &amp; Volunteers</w:t>
      </w:r>
    </w:p>
    <w:p w:rsidRPr="00B76EC5" w:rsidR="000C4678" w:rsidP="78994E19" w:rsidRDefault="000C4678" w14:paraId="53DDFEA2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 with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this policy in all activities involving personal data</w:t>
      </w:r>
    </w:p>
    <w:p w:rsidRPr="00B76EC5" w:rsidR="000C4678" w:rsidP="78994E19" w:rsidRDefault="000C4678" w14:paraId="067E6DE3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Maintain confidentiality of sensitive information</w:t>
      </w:r>
    </w:p>
    <w:p w:rsidRPr="00B76EC5" w:rsidR="000C4678" w:rsidP="78994E19" w:rsidRDefault="000C4678" w14:paraId="3B4A598F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Report data breaches or incidents promptly</w:t>
      </w:r>
    </w:p>
    <w:p w:rsidRPr="00B76EC5" w:rsidR="000C4678" w:rsidP="78994E19" w:rsidRDefault="000C4678" w14:paraId="2E5A905A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Clubs</w:t>
      </w:r>
    </w:p>
    <w:p w:rsidRPr="00B76EC5" w:rsidR="000C4678" w:rsidP="78994E19" w:rsidRDefault="000C4678" w14:paraId="63609885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Ensure all club members handling personal data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 with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NWCU policy</w:t>
      </w:r>
    </w:p>
    <w:p w:rsidRPr="00B76EC5" w:rsidR="000C4678" w:rsidP="78994E19" w:rsidRDefault="000C4678" w14:paraId="0BC81FA1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Keep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accurate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and secure records for players, staff, and volunteers</w:t>
      </w:r>
    </w:p>
    <w:p w:rsidRPr="00B76EC5" w:rsidR="000C4678" w:rsidP="78994E19" w:rsidRDefault="000C4678" w14:paraId="177219E4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Individuals</w:t>
      </w:r>
    </w:p>
    <w:p w:rsidRPr="00B76EC5" w:rsidR="000C4678" w:rsidP="78994E19" w:rsidRDefault="000C4678" w14:paraId="0F57EE5D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Understand their rights under data protection law</w:t>
      </w:r>
    </w:p>
    <w:p w:rsidRPr="00B76EC5" w:rsidR="000C4678" w:rsidP="78994E19" w:rsidRDefault="000C4678" w14:paraId="3B60118B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Provide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accurate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information and update records where necessary</w:t>
      </w:r>
    </w:p>
    <w:p w:rsidRPr="00B76EC5" w:rsidR="000C4678" w:rsidP="78994E19" w:rsidRDefault="000C4678" w14:paraId="30973EBE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5. Data Collection &amp; Consent</w:t>
      </w:r>
    </w:p>
    <w:p w:rsidRPr="00B76EC5" w:rsidR="000C4678" w:rsidP="78994E19" w:rsidRDefault="000C4678" w14:paraId="354ECD2D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Obtain consent where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required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, especially for children and vulnerable participants</w:t>
      </w:r>
    </w:p>
    <w:p w:rsidRPr="00B76EC5" w:rsidR="000C4678" w:rsidP="78994E19" w:rsidRDefault="000C4678" w14:paraId="2B21FC22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Collect only necessary data to deliver cricket activities, coaching, competitions, or governance functions</w:t>
      </w:r>
    </w:p>
    <w:p w:rsidRPr="00B76EC5" w:rsidR="000C4678" w:rsidP="78994E19" w:rsidRDefault="000C4678" w14:paraId="51D27473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Ensure participants and guardians are aware of how data will be used and stored</w:t>
      </w:r>
    </w:p>
    <w:p w:rsidRPr="00B76EC5" w:rsidR="000C4678" w:rsidP="78994E19" w:rsidRDefault="000C4678" w14:paraId="17110890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6. Data Sharing</w:t>
      </w:r>
    </w:p>
    <w:p w:rsidRPr="00B76EC5" w:rsidR="000C4678" w:rsidP="78994E19" w:rsidRDefault="000C4678" w14:paraId="03824034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Share data only where necessary and lawful, for example:</w:t>
      </w:r>
    </w:p>
    <w:p w:rsidRPr="00B76EC5" w:rsidR="000C4678" w:rsidP="78994E19" w:rsidRDefault="000C4678" w14:paraId="36E5ADBC" w14:textId="77777777">
      <w:pPr>
        <w:numPr>
          <w:ilvl w:val="1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With statutory bodies for safeguarding purposes</w:t>
      </w:r>
    </w:p>
    <w:p w:rsidRPr="00B76EC5" w:rsidR="000C4678" w:rsidP="78994E19" w:rsidRDefault="000C4678" w14:paraId="2446CA88" w14:textId="77777777">
      <w:pPr>
        <w:numPr>
          <w:ilvl w:val="1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With Cricket Ireland or affiliated clubs for cricket operations</w:t>
      </w:r>
    </w:p>
    <w:p w:rsidRPr="00B76EC5" w:rsidR="000C4678" w:rsidP="78994E19" w:rsidRDefault="000C4678" w14:paraId="4AD496F3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Third-party sharing agreements must be in place and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 with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data protection legislation</w:t>
      </w:r>
    </w:p>
    <w:p w:rsidRPr="00B76EC5" w:rsidR="000C4678" w:rsidP="78994E19" w:rsidRDefault="000C4678" w14:paraId="6CC1C785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7. Data Security &amp; Storage</w:t>
      </w:r>
    </w:p>
    <w:p w:rsidRPr="00B76EC5" w:rsidR="000C4678" w:rsidP="78994E19" w:rsidRDefault="000C4678" w14:paraId="611034CC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Personal data must be stored securely, whether digitally or physically</w:t>
      </w:r>
    </w:p>
    <w:p w:rsidRPr="00B76EC5" w:rsidR="000C4678" w:rsidP="78994E19" w:rsidRDefault="000C4678" w14:paraId="45C65D23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Access is limited to authorised individuals only</w:t>
      </w:r>
    </w:p>
    <w:p w:rsidRPr="00B76EC5" w:rsidR="000C4678" w:rsidP="78994E19" w:rsidRDefault="000C4678" w14:paraId="65EFD830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Digital data must be protected with strong passwords and secure systems</w:t>
      </w:r>
    </w:p>
    <w:p w:rsidRPr="00B76EC5" w:rsidR="000C4678" w:rsidP="78994E19" w:rsidRDefault="000C4678" w14:paraId="3D45866D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Paper records must be stored in locked cabinets</w:t>
      </w:r>
    </w:p>
    <w:p w:rsidRPr="00B76EC5" w:rsidR="000C4678" w:rsidP="78994E19" w:rsidRDefault="000C4678" w14:paraId="2FDA6A07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8. Data Retention &amp; Disposal</w:t>
      </w:r>
    </w:p>
    <w:p w:rsidRPr="00B76EC5" w:rsidR="000C4678" w:rsidP="78994E19" w:rsidRDefault="000C4678" w14:paraId="69226C80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Personal data will be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retained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only for as long as necessary to fulfil the purpose for which it was collected</w:t>
      </w:r>
    </w:p>
    <w:p w:rsidRPr="00B76EC5" w:rsidR="000C4678" w:rsidP="78994E19" w:rsidRDefault="000C4678" w14:paraId="68A96229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Confidential records will be securely destroyed when no longer needed</w:t>
      </w:r>
    </w:p>
    <w:p w:rsidRPr="00B76EC5" w:rsidR="000C4678" w:rsidP="78994E19" w:rsidRDefault="000C4678" w14:paraId="45279BCE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Retention periods will follow statutory guidance and best practice</w:t>
      </w:r>
    </w:p>
    <w:p w:rsidRPr="00B76EC5" w:rsidR="000C4678" w:rsidP="78994E19" w:rsidRDefault="000C4678" w14:paraId="27393A01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9. Breaches &amp; Reporting</w:t>
      </w:r>
    </w:p>
    <w:p w:rsidRPr="00B76EC5" w:rsidR="000C4678" w:rsidP="78994E19" w:rsidRDefault="000C4678" w14:paraId="5972EF96" w14:textId="0395FD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Any data breaches, loss, or unauthorised disclosure must be reported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immediately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to the designated NWCU staff</w:t>
      </w:r>
    </w:p>
    <w:p w:rsidRPr="00B76EC5" w:rsidR="000C4678" w:rsidP="78994E19" w:rsidRDefault="000C4678" w14:paraId="295E2250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NWCU will take prompt action to mitigate risk and 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comply with</w:t>
      </w: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 xml:space="preserve"> legal reporting obligations</w:t>
      </w:r>
    </w:p>
    <w:p w:rsidRPr="00B76EC5" w:rsidR="000C4678" w:rsidP="78994E19" w:rsidRDefault="000C4678" w14:paraId="78C878EF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10. Monitoring &amp; Review</w:t>
      </w:r>
    </w:p>
    <w:p w:rsidRPr="00B76EC5" w:rsidR="000C4678" w:rsidP="78994E19" w:rsidRDefault="000C4678" w14:paraId="3DD46AAD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The NWCU Board of Control will review this policy annually</w:t>
      </w:r>
    </w:p>
    <w:p w:rsidRPr="00B76EC5" w:rsidR="000C4678" w:rsidP="78994E19" w:rsidRDefault="000C4678" w14:paraId="190D4073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Updates will be made to reflect legislative changes, best practice, or organisational needs</w:t>
      </w:r>
    </w:p>
    <w:p w:rsidRPr="00B76EC5" w:rsidR="000C4678" w:rsidP="78994E19" w:rsidRDefault="000C4678" w14:paraId="18FB0F17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22"/>
          <w:szCs w:val="22"/>
          <w:lang w:eastAsia="en-GB"/>
        </w:rPr>
        <w:t>Related Policies</w:t>
      </w:r>
    </w:p>
    <w:p w:rsidRPr="00B76EC5" w:rsidR="000C4678" w:rsidP="78994E19" w:rsidRDefault="000C4678" w14:paraId="727EB0BB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Safeguarding &amp; Child Protection Policy</w:t>
      </w:r>
    </w:p>
    <w:p w:rsidRPr="00B76EC5" w:rsidR="000C4678" w:rsidP="78994E19" w:rsidRDefault="000C4678" w14:paraId="014EEBCD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Code of Conduct</w:t>
      </w:r>
    </w:p>
    <w:p w:rsidRPr="00B76EC5" w:rsidR="000C4678" w:rsidP="78994E19" w:rsidRDefault="000C4678" w14:paraId="4BB8C04F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Disciplinary &amp; Complaints Policy</w:t>
      </w:r>
    </w:p>
    <w:p w:rsidRPr="00B76EC5" w:rsidR="000C4678" w:rsidP="78994E19" w:rsidRDefault="000C4678" w14:paraId="09B67051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Photography, Videography &amp; Social Media Policy</w:t>
      </w:r>
    </w:p>
    <w:p w:rsidRPr="00B76EC5" w:rsidR="000C4678" w:rsidP="78994E19" w:rsidRDefault="000C4678" w14:paraId="36FF9BA8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Health &amp; Safety Policy</w:t>
      </w:r>
    </w:p>
    <w:p w:rsidRPr="00B76EC5" w:rsidR="000C4678" w:rsidP="78994E19" w:rsidRDefault="000C4678" w14:paraId="070359C5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</w:pPr>
      <w:r w:rsidRPr="78994E19" w:rsidR="742A90DD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GB"/>
        </w:rPr>
        <w:t>Vetting &amp; Access NI Policy</w:t>
      </w:r>
    </w:p>
    <w:p w:rsidRPr="00B76EC5" w:rsidR="000C4678" w:rsidP="6F2109A1" w:rsidRDefault="000C4678" w14:paraId="269796F6" w14:noSpellErr="1" w14:textId="29665A3B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Pr="00B76EC5" w:rsidR="000C4678">
      <w:pgSz w:w="11906" w:h="16838" w:orient="portrait"/>
      <w:pgMar w:top="1440" w:right="864" w:bottom="1440" w:left="576" w:header="708" w:footer="708" w:gutter="0"/>
      <w:cols w:space="708"/>
      <w:docGrid w:linePitch="360"/>
      <w:headerReference w:type="default" r:id="R3747c0d9460c41f5"/>
      <w:footerReference w:type="default" r:id="Rc6ce07d1c7b84ffa"/>
      <w:titlePg w:val="1"/>
      <w:headerReference w:type="first" r:id="R3d84db084ef84458"/>
      <w:footerReference w:type="first" r:id="R133e5ff564b64f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2109A1" w:rsidTr="6F2109A1" w14:paraId="05180339">
      <w:trPr>
        <w:trHeight w:val="300"/>
      </w:trPr>
      <w:tc>
        <w:tcPr>
          <w:tcW w:w="3005" w:type="dxa"/>
          <w:tcMar/>
        </w:tcPr>
        <w:p w:rsidR="6F2109A1" w:rsidP="6F2109A1" w:rsidRDefault="6F2109A1" w14:paraId="19C89541" w14:textId="5B404F91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F2109A1" w:rsidP="6F2109A1" w:rsidRDefault="6F2109A1" w14:paraId="2B42DBD4" w14:textId="66A0475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F2109A1" w:rsidP="6F2109A1" w:rsidRDefault="6F2109A1" w14:paraId="0DF034B9" w14:textId="159E02A0">
          <w:pPr>
            <w:pStyle w:val="Header"/>
            <w:bidi w:val="0"/>
            <w:ind w:right="-115"/>
            <w:jc w:val="right"/>
          </w:pPr>
        </w:p>
      </w:tc>
    </w:tr>
  </w:tbl>
  <w:p w:rsidR="6F2109A1" w:rsidP="6F2109A1" w:rsidRDefault="6F2109A1" w14:paraId="38959727" w14:textId="2840BE1F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5225EE" w:rsidTr="3C5225EE" w14:paraId="40C4E712">
      <w:trPr>
        <w:trHeight w:val="300"/>
      </w:trPr>
      <w:tc>
        <w:tcPr>
          <w:tcW w:w="3005" w:type="dxa"/>
          <w:tcMar/>
        </w:tcPr>
        <w:p w:rsidR="3C5225EE" w:rsidP="3C5225EE" w:rsidRDefault="3C5225EE" w14:paraId="15EA0342" w14:textId="6BA8E22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5225EE" w:rsidP="3C5225EE" w:rsidRDefault="3C5225EE" w14:paraId="23622DA8" w14:textId="6A16936C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5225EE" w:rsidP="3C5225EE" w:rsidRDefault="3C5225EE" w14:paraId="53343F51" w14:textId="3154B308">
          <w:pPr>
            <w:pStyle w:val="Header"/>
            <w:bidi w:val="0"/>
            <w:ind w:right="-115"/>
            <w:jc w:val="right"/>
          </w:pPr>
        </w:p>
      </w:tc>
    </w:tr>
  </w:tbl>
  <w:p w:rsidR="3C5225EE" w:rsidP="3C5225EE" w:rsidRDefault="3C5225EE" w14:paraId="62B2138C" w14:textId="7E65D7E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F2109A1" w:rsidTr="6F2109A1" w14:paraId="084D8CAA">
      <w:trPr>
        <w:trHeight w:val="300"/>
      </w:trPr>
      <w:tc>
        <w:tcPr>
          <w:tcW w:w="3005" w:type="dxa"/>
          <w:tcMar/>
        </w:tcPr>
        <w:p w:rsidR="6F2109A1" w:rsidP="6F2109A1" w:rsidRDefault="6F2109A1" w14:paraId="41742C72" w14:textId="258D2B2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F2109A1" w:rsidP="6F2109A1" w:rsidRDefault="6F2109A1" w14:paraId="2D240AAA" w14:textId="3BB1FE5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F2109A1" w:rsidP="6F2109A1" w:rsidRDefault="6F2109A1" w14:paraId="1A96F096" w14:textId="546887A6">
          <w:pPr>
            <w:pStyle w:val="Header"/>
            <w:bidi w:val="0"/>
            <w:ind w:right="-115"/>
            <w:jc w:val="right"/>
          </w:pPr>
        </w:p>
      </w:tc>
    </w:tr>
  </w:tbl>
  <w:p w:rsidR="6F2109A1" w:rsidP="6F2109A1" w:rsidRDefault="6F2109A1" w14:paraId="775FAA67" w14:textId="2295A0CA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5225EE" w:rsidTr="3C5225EE" w14:paraId="37AEEAED">
      <w:trPr>
        <w:trHeight w:val="1755"/>
      </w:trPr>
      <w:tc>
        <w:tcPr>
          <w:tcW w:w="3005" w:type="dxa"/>
          <w:tcMar/>
        </w:tcPr>
        <w:p w:rsidR="3C5225EE" w:rsidP="3C5225EE" w:rsidRDefault="3C5225EE" w14:paraId="7609C944" w14:textId="7E980946">
          <w:pPr>
            <w:pStyle w:val="Header"/>
            <w:bidi w:val="0"/>
            <w:ind w:left="-115"/>
            <w:jc w:val="left"/>
          </w:pPr>
          <w:r w:rsidR="3C5225EE">
            <w:drawing>
              <wp:inline wp14:editId="17BE3DC0" wp14:anchorId="3CB8BE08">
                <wp:extent cx="942975" cy="963700"/>
                <wp:effectExtent l="0" t="0" r="0" b="0"/>
                <wp:docPr id="94057933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40579336" name="Picture 940579336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52129017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942975" cy="9637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3C5225EE" w:rsidP="3C5225EE" w:rsidRDefault="3C5225EE" w14:paraId="43DF4028" w14:textId="53E25D1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5225EE" w:rsidP="3C5225EE" w:rsidRDefault="3C5225EE" w14:paraId="4F3F4264" w14:textId="1332FE53">
          <w:pPr>
            <w:pStyle w:val="Header"/>
            <w:bidi w:val="0"/>
            <w:ind w:right="-115"/>
            <w:jc w:val="right"/>
          </w:pPr>
        </w:p>
      </w:tc>
    </w:tr>
  </w:tbl>
  <w:p w:rsidR="3C5225EE" w:rsidP="3C5225EE" w:rsidRDefault="3C5225EE" w14:paraId="4CE9CFA8" w14:textId="4E16867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2DF3"/>
    <w:multiLevelType w:val="multilevel"/>
    <w:tmpl w:val="1464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527B94"/>
    <w:multiLevelType w:val="multilevel"/>
    <w:tmpl w:val="6630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163FD8"/>
    <w:multiLevelType w:val="multilevel"/>
    <w:tmpl w:val="27A6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1DF1501"/>
    <w:multiLevelType w:val="multilevel"/>
    <w:tmpl w:val="000C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D907622"/>
    <w:multiLevelType w:val="multilevel"/>
    <w:tmpl w:val="AC4A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E0E4EDD"/>
    <w:multiLevelType w:val="multilevel"/>
    <w:tmpl w:val="6E4E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E557B34"/>
    <w:multiLevelType w:val="multilevel"/>
    <w:tmpl w:val="7AFC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4D138FF"/>
    <w:multiLevelType w:val="multilevel"/>
    <w:tmpl w:val="898E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4F90C3E"/>
    <w:multiLevelType w:val="multilevel"/>
    <w:tmpl w:val="D0DA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A9E1E96"/>
    <w:multiLevelType w:val="multilevel"/>
    <w:tmpl w:val="5532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F260CE1"/>
    <w:multiLevelType w:val="multilevel"/>
    <w:tmpl w:val="7DB0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23D066F"/>
    <w:multiLevelType w:val="multilevel"/>
    <w:tmpl w:val="E69A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38947DD"/>
    <w:multiLevelType w:val="multilevel"/>
    <w:tmpl w:val="46A8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5B768D6"/>
    <w:multiLevelType w:val="multilevel"/>
    <w:tmpl w:val="624E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7"/>
  </w:num>
  <w:num w:numId="7">
    <w:abstractNumId w:val="12"/>
  </w:num>
  <w:num w:numId="8">
    <w:abstractNumId w:val="9"/>
  </w:num>
  <w:num w:numId="9">
    <w:abstractNumId w:val="5"/>
  </w:num>
  <w:num w:numId="10">
    <w:abstractNumId w:val="13"/>
  </w:num>
  <w:num w:numId="11">
    <w:abstractNumId w:val="1"/>
  </w:num>
  <w:num w:numId="12">
    <w:abstractNumId w:val="1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78"/>
    <w:rsid w:val="000C4678"/>
    <w:rsid w:val="00B76EC5"/>
    <w:rsid w:val="0297243E"/>
    <w:rsid w:val="3C5225EE"/>
    <w:rsid w:val="6F2109A1"/>
    <w:rsid w:val="742A90DD"/>
    <w:rsid w:val="7899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A6C27"/>
  <w15:chartTrackingRefBased/>
  <w15:docId w15:val="{4FC4B86C-D5ED-4D38-A966-C53A8BC0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F2109A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F2109A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1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3747c0d9460c41f5" /><Relationship Type="http://schemas.openxmlformats.org/officeDocument/2006/relationships/footer" Target="footer.xml" Id="Rc6ce07d1c7b84ffa" /><Relationship Type="http://schemas.openxmlformats.org/officeDocument/2006/relationships/header" Target="header2.xml" Id="R3d84db084ef84458" /><Relationship Type="http://schemas.openxmlformats.org/officeDocument/2006/relationships/footer" Target="footer2.xml" Id="R133e5ff564b64f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52129017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A2297BDF4E42857AE3F3F404E104" ma:contentTypeVersion="15" ma:contentTypeDescription="Create a new document." ma:contentTypeScope="" ma:versionID="4e568180090fb938341904cbabcb0e78">
  <xsd:schema xmlns:xsd="http://www.w3.org/2001/XMLSchema" xmlns:xs="http://www.w3.org/2001/XMLSchema" xmlns:p="http://schemas.microsoft.com/office/2006/metadata/properties" xmlns:ns2="e1e9c0a1-24db-4bba-9041-b00b91dcdcbb" xmlns:ns3="286c0ca0-36e8-4643-a229-c3d3abe5ed5b" targetNamespace="http://schemas.microsoft.com/office/2006/metadata/properties" ma:root="true" ma:fieldsID="cc4059229d2e30bf074721e40fc24acb" ns2:_="" ns3:_="">
    <xsd:import namespace="e1e9c0a1-24db-4bba-9041-b00b91dcdcbb"/>
    <xsd:import namespace="286c0ca0-36e8-4643-a229-c3d3abe5e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9c0a1-24db-4bba-9041-b00b91dcd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5de954-c08a-4d1e-8364-66152d5c6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0ca0-36e8-4643-a229-c3d3abe5ed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1f0f39-631f-4e24-b735-36b5c5a71ca5}" ma:internalName="TaxCatchAll" ma:showField="CatchAllData" ma:web="286c0ca0-36e8-4643-a229-c3d3abe5e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0ca0-36e8-4643-a229-c3d3abe5ed5b" xsi:nil="true"/>
    <lcf76f155ced4ddcb4097134ff3c332f xmlns="e1e9c0a1-24db-4bba-9041-b00b91dcd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3B207A-50CB-4ABB-BF80-D6B73BC6CA4D}"/>
</file>

<file path=customXml/itemProps2.xml><?xml version="1.0" encoding="utf-8"?>
<ds:datastoreItem xmlns:ds="http://schemas.openxmlformats.org/officeDocument/2006/customXml" ds:itemID="{F6C52AE8-B47A-4907-9043-26B8CA10A1D9}"/>
</file>

<file path=customXml/itemProps3.xml><?xml version="1.0" encoding="utf-8"?>
<ds:datastoreItem xmlns:ds="http://schemas.openxmlformats.org/officeDocument/2006/customXml" ds:itemID="{3143286F-C232-4C15-9AC0-614E92DD0E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Rough</dc:creator>
  <keywords/>
  <dc:description/>
  <lastModifiedBy>Nazarii Sliusar</lastModifiedBy>
  <revision>5</revision>
  <dcterms:created xsi:type="dcterms:W3CDTF">2026-02-04T12:37:00.0000000Z</dcterms:created>
  <dcterms:modified xsi:type="dcterms:W3CDTF">2026-03-31T09:46:57.9331237Z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0x0101005E56A2297BDF4E42857AE3F3F404E104</vt:lpwstr>
  </property>
  <property fmtid="{D5CDD505-2E9C-101B-9397-08002B2CF9AE}" pid="3" name="MediaServiceImageTags">
    <vt:lpwstr/>
  </property>
</Properties>
</file>